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I3kDQVlK JQ4O0Kwg</w:t>
      </w:r>
    </w:p>
    <w:p>
      <w:r>
        <w:rPr>
          <w:color w:val="64748B"/>
          <w:sz w:val="20"/>
        </w:rPr>
        <w:t xml:space="preserve">rmerrill@sewell.com | https://vutuv.de/i3kdqvlk_jq4o0k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