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ibrahim rqadr</w:t>
      </w:r>
    </w:p>
    <w:p>
      <w:r>
        <w:rPr>
          <w:color w:val="64748B"/>
          <w:sz w:val="20"/>
        </w:rPr>
        <w:t xml:space="preserve">ibrahimrq042@gmail.com | https://vutuv.de/ibrahim_rqadr</w:t>
      </w:r>
    </w:p>
    <w:p>
      <w:pPr>
        <w:pStyle w:val="Heading1"/>
      </w:pPr>
      <w:r>
        <w:t xml:space="preserve">Tags</w:t>
      </w:r>
    </w:p>
    <w:p>
      <w:r>
        <w:t xml:space="preserve">ibrahim0909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