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imdat Yilmaz</w:t>
      </w:r>
    </w:p>
    <w:p>
      <w:r>
        <w:t xml:space="preserve">Geschäftsverbindungen zwischen Türkei und Deutschland </w:t>
      </w:r>
    </w:p>
    <w:p>
      <w:r>
        <w:rPr>
          <w:color w:val="64748B"/>
          <w:sz w:val="20"/>
        </w:rPr>
        <w:t xml:space="preserve">imdat.yilmaz@turkatlas.de | +491775434980 | https://vutuv.de/imdat_yilmaz</w:t>
      </w:r>
    </w:p>
    <w:p>
      <w:r>
        <w:rPr>
          <w:color w:val="64748B"/>
          <w:sz w:val="20"/>
        </w:rPr>
        <w:t xml:space="preserve">Germany</w:t>
      </w:r>
    </w:p>
    <w:p>
      <w:pPr>
        <w:pStyle w:val="Heading1"/>
      </w:pPr>
      <w:r>
        <w:t xml:space="preserve">Tags</w:t>
      </w:r>
    </w:p>
    <w:p>
      <w:r>
        <w:t xml:space="preserve">business | Export | Lieferanten | consulting | Geschäftanbahnungen | geschäftspartner | Hersteller | Import | konstruktion | vertrieb</w:t>
      </w:r>
    </w:p>
    <w:p>
      <w:pPr>
        <w:pStyle w:val="Heading1"/>
      </w:pPr>
      <w:r>
        <w:t xml:space="preserve">Links</w:t>
      </w:r>
    </w:p>
    <w:p>
      <w:r>
        <w:t xml:space="preserve">TÜRKATLAS  Geschäftsverbindungen: http://www.tuerkatlas.de</w:t>
      </w:r>
    </w:p>
    <w:p>
      <w:r>
        <w:t xml:space="preserve">WhatsApp Group: https://chat.whatsapp.com/AVIg1oH6W5pDOD3oS6HEM</w:t>
      </w:r>
    </w:p>
    <w:p>
      <w:r>
        <w:t xml:space="preserve">XING Almanyaticaret: https://www.xing.com/communities/groups/almanyaticaret-1005104</w:t>
      </w:r>
    </w:p>
    <w:p>
      <w:r>
        <w:t xml:space="preserve">Facebook: https://m.facebook.com/groups/almanyaticaret</w:t>
      </w:r>
    </w:p>
    <w:p>
      <w:r>
        <w:t xml:space="preserve">Yahoo Almanyaticaret: https://groups.yahoo.com/neo/groups/Almanyaticaret/info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