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IokWTpVGB kWwIaeEByXK</w:t>
      </w:r>
    </w:p>
    <w:p>
      <w:r>
        <w:rPr>
          <w:color w:val="64748B"/>
          <w:sz w:val="20"/>
        </w:rPr>
        <w:t xml:space="preserve">mmarker@voxglobal.com | https://vutuv.de/iokwtpvgb_kwwia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