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isaac otu</w:t>
      </w:r>
    </w:p>
    <w:p>
      <w:r>
        <w:rPr>
          <w:color w:val="64748B"/>
          <w:sz w:val="20"/>
        </w:rPr>
        <w:t xml:space="preserve">isaacotu860@gmail.com | https://vutuv.de/isaac_otu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p>
      <w:pPr>
        <w:pStyle w:val="Heading1"/>
      </w:pPr>
      <w:r>
        <w:t xml:space="preserve">Profiles</w:t>
      </w:r>
    </w:p>
    <w:p>
      <w:r>
        <w:t xml:space="preserve">Facebook: http://facebook.com/facebook.com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