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Janet Lehmann</w:t>
      </w:r>
    </w:p>
    <w:p>
      <w:r>
        <w:rPr>
          <w:color w:val="64748B"/>
          <w:sz w:val="20"/>
        </w:rPr>
        <w:t xml:space="preserve">https://vutuv.de/janet_lehmann</w:t>
      </w:r>
    </w:p>
    <w:p>
      <w:pPr>
        <w:pStyle w:val="Heading1"/>
      </w:pPr>
      <w:r>
        <w:t xml:space="preserve">Tags</w:t>
      </w:r>
    </w:p>
    <w:p>
      <w:r>
        <w:t xml:space="preserve">flexibel | Hinterfragen | Neugierig | Zielstrebig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