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Janis Denk</w:t>
      </w:r>
    </w:p>
    <w:p>
      <w:r>
        <w:rPr>
          <w:color w:val="64748B"/>
          <w:sz w:val="20"/>
        </w:rPr>
        <w:t xml:space="preserve">janis.denk@gmx.net | https://vutuv.de/janis_denk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