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Schweder</w:t>
      </w:r>
    </w:p>
    <w:p>
      <w:r>
        <w:rPr>
          <w:color w:val="64748B"/>
          <w:sz w:val="20"/>
        </w:rPr>
        <w:t xml:space="preserve">me@jaswdr.dev | https://vutuv.de/jaswdr</w:t>
      </w:r>
    </w:p>
    <w:p>
      <w:r>
        <w:rPr>
          <w:color w:val="64748B"/>
          <w:sz w:val="20"/>
        </w:rPr>
        <w:t xml:space="preserve">89107000 Pomerode, Brazil</w:t>
      </w:r>
    </w:p>
    <w:p>
      <w:r>
        <w:rPr>
          <w:color w:val="64748B"/>
          <w:sz w:val="20"/>
        </w:rPr>
        <w:t xml:space="preserve">Date of birth: 09/13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Backend Engineer, Remote</w:t>
      </w:r>
    </w:p>
    <w:p>
      <w:r>
        <w:rPr>
          <w:color w:val="64748B"/>
          <w:sz w:val="20"/>
        </w:rPr>
        <w:t xml:space="preserve">5/2026 - Present</w:t>
      </w:r>
    </w:p>
    <w:p>
      <w:pPr>
        <w:spacing w:after="40"/>
      </w:pPr>
      <w:r>
        <w:t xml:space="preserve">• Design and build payroll processing backend services using Elixir and Phoenix, running payroll for</w:t>
        <w:br/>
        <w:t xml:space="preserve">employees across many countries.</w:t>
      </w:r>
    </w:p>
    <w:p>
      <w:pPr>
        <w:spacing w:after="40"/>
      </w:pPr>
      <w:r>
        <w:t xml:space="preserve">• Develop payroll run workflows and services, focusing on correctness, auditability, and compliance with</w:t>
        <w:br/>
        <w:t xml:space="preserve">country-specific legislation.</w:t>
      </w:r>
    </w:p>
    <w:p>
      <w:pPr>
        <w:spacing w:after="40"/>
      </w:pPr>
      <w:r>
        <w:t xml:space="preserve">• Improve reliability and observability of payroll pipelines through metrics, distributed tracing, and automated validation of payroll outputs.</w:t>
      </w:r>
    </w:p>
    <w:p>
      <w:pPr>
        <w:spacing w:after="40"/>
      </w:pPr>
      <w:r>
        <w:t xml:space="preserve">• Collaborate with product and compliance teams to ship payroll features that operate across multiple legal</w:t>
        <w:br/>
        <w:t xml:space="preserve">jurisdictions.</w:t>
      </w:r>
    </w:p>
    <w:p>
      <w:pPr>
        <w:spacing w:after="40"/>
      </w:pPr>
      <w:r>
        <w:t xml:space="preserve">• Mentor engineers and lead design reviews for backend services.</w:t>
      </w:r>
    </w:p>
    <w:p>
      <w:pPr>
        <w:spacing w:after="20"/>
      </w:pPr>
      <w:r>
        <w:rPr>
          <w:b/>
        </w:rPr>
        <w:t xml:space="preserve">Software Engineer, MongoDB</w:t>
      </w:r>
    </w:p>
    <w:p>
      <w:r>
        <w:rPr>
          <w:color w:val="64748B"/>
          <w:sz w:val="20"/>
        </w:rPr>
        <w:t xml:space="preserve">5/2025 - 4/2026</w:t>
      </w:r>
    </w:p>
    <w:p>
      <w:pPr>
        <w:spacing w:after="40"/>
      </w:pPr>
      <w:r>
        <w:t xml:space="preserve">• Architect internal self-service tools and APIs using Go and Kubernetes to accelerate deployment velocity, leveraging Crossplane and Argo CD for automated infrastructure provisioning. - Build automated maintenance workflows and CI/CD enhancements with Argo Workflows and Drone CI, ensuring zero-downtime deployments and reducing manual toil. - Integrate LLMs (OpenAI, Anthropic) via internal APIs to enhance developer support tools, improving incident resolution speed and developer self-service capabilities. - Implement distributed tracing and metrics collection using OpenTelemetry, Prometheus, and Grafana, providing deep visibility into platform health and performance. - Lead cross-team design reviews for global services, ensuring high standards for API consistency, security (Okta, OIDC), and developer ergonomics.</w:t>
      </w:r>
    </w:p>
    <w:p>
      <w:pPr>
        <w:spacing w:after="20"/>
      </w:pPr>
      <w:r>
        <w:rPr>
          <w:b/>
        </w:rPr>
        <w:t xml:space="preserve">Software Development Engineer (AWS Lambda), Amazon Web Services (AWS)</w:t>
      </w:r>
    </w:p>
    <w:p>
      <w:r>
        <w:rPr>
          <w:color w:val="64748B"/>
          <w:sz w:val="20"/>
        </w:rPr>
        <w:t xml:space="preserve">4/2024 - 5/2025</w:t>
      </w:r>
    </w:p>
    <w:p>
      <w:pPr>
        <w:spacing w:after="40"/>
      </w:pPr>
      <w:r>
        <w:t xml:space="preserve">• Owned Lambda function state transition services using Java and Go, serving millions of developers and processing billions of requests weekly via the Lambda Control Plane API. - Mentored 4 engineers on core Lambda architecture and operational excellence, improving team code review velocity by 25% and fostering a culture of high-quality engineering. - Migrated legacy monitoring to a high-cardinality stack using AWS Kinesis and Athena, reducing MTTA by 40% and enabling real-time performance insights. - Built ranking algorithm using LLMs and traditional machine learning techniques to optimize Network Engineers work through hundreds of daily tickets. - Architected an automated capacity deployment system with CloudFormation to accelerate region launches by 30% and reducing manual operations by 90%.</w:t>
      </w:r>
    </w:p>
    <w:p>
      <w:pPr>
        <w:spacing w:after="20"/>
      </w:pPr>
      <w:r>
        <w:rPr>
          <w:b/>
        </w:rPr>
        <w:t xml:space="preserve">System Development Engineer (AWS Networking), Amazon Web Services (AWS)</w:t>
      </w:r>
    </w:p>
    <w:p>
      <w:r>
        <w:rPr>
          <w:color w:val="64748B"/>
          <w:sz w:val="20"/>
        </w:rPr>
        <w:t xml:space="preserve">3/2020 - 4/2024</w:t>
      </w:r>
    </w:p>
    <w:p>
      <w:pPr>
        <w:spacing w:after="40"/>
      </w:pPr>
      <w:r>
        <w:t xml:space="preserve">• Maintained a high-concurrency internal workflow engine managing hundreds of thousands of network devices daily, leveraging Python for backend services. - Built data pipelines using AWS Glue, EMR, and Kinesis to process network telemetry, enabling automated detection and remediation of large-scale network events. - Automated compute capacity deployment globally using AWS CDK and Ruby, streamlining infrastructure provisioning and reducing regional deployment risk. - Developed an automated ticket prioritization system, reducing Large Scale Events (LSEs) by 20% through better impact analysis. - Served as platform subject matter expert for global network events, developing automation tools to perform rapid traffic-shifting and mitigate customer impact.</w:t>
      </w:r>
    </w:p>
    <w:p>
      <w:pPr>
        <w:spacing w:after="20"/>
      </w:pPr>
      <w:r>
        <w:rPr>
          <w:b/>
        </w:rPr>
        <w:t xml:space="preserve">Software Engineer, Pantacor</w:t>
      </w:r>
    </w:p>
    <w:p>
      <w:r>
        <w:rPr>
          <w:color w:val="64748B"/>
          <w:sz w:val="20"/>
        </w:rPr>
        <w:t xml:space="preserve">3/2019 - 3/2020</w:t>
      </w:r>
    </w:p>
    <w:p>
      <w:pPr>
        <w:spacing w:after="40"/>
      </w:pPr>
      <w:r>
        <w:t xml:space="preserve">• Developed an end-user facing IoT fleet management platform using Go and Django, providing a robust runtime and deployment interface for edge computing. - Built responsive dashboards with Vue.js and Streamlit, enabling developers to monitor and manage large-scale IoT deployments with real-time feedback. - Managed Kubernetes clusters across AWS, Google Cloud, and Digital Ocean, optimizing for cost and scalability while maintaining high availability. - Integrated OpenTelemetry for distributed tracing and Grafana for metrics, reducing MTTR by 30% and improving platform reliability. - Architected automated build pipelines for multi-architecture (ARM/x86) Docker images, ensuring consistent delivery across diverse IoT hardware.</w:t>
      </w:r>
    </w:p>
    <w:p>
      <w:pPr>
        <w:spacing w:after="20"/>
      </w:pPr>
      <w:r>
        <w:rPr>
          <w:b/>
        </w:rPr>
        <w:t xml:space="preserve">System Analyst, Eventials</w:t>
      </w:r>
    </w:p>
    <w:p>
      <w:r>
        <w:rPr>
          <w:color w:val="64748B"/>
          <w:sz w:val="20"/>
        </w:rPr>
        <w:t xml:space="preserve">7/2018 - 3/2019</w:t>
      </w:r>
    </w:p>
    <w:p>
      <w:pPr>
        <w:spacing w:after="40"/>
      </w:pPr>
      <w:r>
        <w:t xml:space="preserve">• Led the migration from a legacy monolith to a microservices architecture using Python and Node.js, increasing feature velocity and system resilience. - Designed Embedded Linux applications for real-time ultrasound streaming, building backend services to support high-bandwidth diagnostics. - Developed and maintained streaming interfaces using Angular.js, Vue.js, and TypeScript, ensuring a seamless experience across medical devices. - Developed complex API integrations with third-party medical software, increasing lead generation by 20% through automated data synchronization. - Introduced automated testing and containerization with Docker to the development workflow, significantly reducing deployment errors.</w:t>
      </w:r>
    </w:p>
    <w:p>
      <w:pPr>
        <w:spacing w:after="20"/>
      </w:pPr>
      <w:r>
        <w:rPr>
          <w:b/>
        </w:rPr>
        <w:t xml:space="preserve">Software and Web Developer, Bludata Software</w:t>
      </w:r>
    </w:p>
    <w:p>
      <w:r>
        <w:rPr>
          <w:color w:val="64748B"/>
          <w:sz w:val="20"/>
        </w:rPr>
        <w:t xml:space="preserve">9/2014 - 7/2018</w:t>
      </w:r>
    </w:p>
    <w:p>
      <w:pPr>
        <w:spacing w:after="40"/>
      </w:pPr>
      <w:r>
        <w:t xml:space="preserve">• Developed web applications for government agencies using PHP (Laravel) and Node.js, focusing on high-quality, reliable software delivery. - Designed and implemented an auditing application for driving exams on Embedded Linux, successfully deployed in 200+ schools. - Streamlined deployment pipelines using Jenkins, reducing manual intervention and improving deployment stability. - Designed and optimized relational database schemas (PostgreSQL, Sybase) to handle high volumes of examination data with strict ACID requirements. - Fostered a culture of code quality and best practices through Agile/Scrum methodologies, conducting technical training for junior developers.</w:t>
      </w:r>
    </w:p>
    <w:p>
      <w:pPr>
        <w:spacing w:after="20"/>
      </w:pPr>
      <w:r>
        <w:rPr>
          <w:b/>
        </w:rPr>
        <w:t xml:space="preserve">Software Developer, Pomerplast Ind. e Com. de Plasticos</w:t>
      </w:r>
    </w:p>
    <w:p>
      <w:r>
        <w:rPr>
          <w:color w:val="64748B"/>
          <w:sz w:val="20"/>
        </w:rPr>
        <w:t xml:space="preserve">3/2010 - 9/2014</w:t>
      </w:r>
    </w:p>
    <w:p>
      <w:pPr>
        <w:spacing w:after="40"/>
      </w:pPr>
      <w:r>
        <w:t xml:space="preserve">• Maintained and extended the company’s internal ERP system using Delphi and Sybase IQ, improving security and reliability through effective software solutions. - Managed Windows and Linux server clusters, implementing robust backup and disaster recovery strategies for business-critical data. - Managed internal technical infrastructure budgets, including networking, server clusters, and camera systems, ensuring cost-effective operations. - Owned the end-to-end development of internal tools, from requirement gathering with stakeholders to production deployment and support. - Automated reporting and inventory tracking processes, reducing manual data entry errors and providing real-time business insights.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MBA Software Engineer, IGTI</w:t>
      </w:r>
    </w:p>
    <w:p>
      <w:r>
        <w:rPr>
          <w:color w:val="64748B"/>
          <w:sz w:val="20"/>
        </w:rPr>
        <w:t xml:space="preserve">6/2018 - 10/2020</w:t>
      </w:r>
    </w:p>
    <w:p>
      <w:pPr>
        <w:spacing w:after="20"/>
      </w:pPr>
      <w:r>
        <w:rPr>
          <w:b/>
        </w:rPr>
        <w:t xml:space="preserve">Bacharel, Universidade Regional de Blumenau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Blumenau é referência nacional na produção de softwares, graças, entre outros fatores, ao curso de Ciência da Computação da FURB, que atua intensamente em pesquisa e desenvolvimento, através de projetos que desenvolvem atividades como capacitação de recursos humanos, transferência tecnológica e incubação de novas empresas.</w:t>
      </w:r>
    </w:p>
    <w:p>
      <w:pPr>
        <w:spacing w:after="20"/>
      </w:pPr>
      <w:r>
        <w:rPr>
          <w:b/>
        </w:rPr>
        <w:t xml:space="preserve">Ensino médio regular, Colégio Sinodal Dr. Blumenau</w:t>
      </w:r>
    </w:p>
    <w:p>
      <w:r>
        <w:rPr>
          <w:color w:val="64748B"/>
          <w:sz w:val="20"/>
        </w:rPr>
        <w:t xml:space="preserve">2007 - 2009</w:t>
      </w:r>
    </w:p>
    <w:p>
      <w:r>
        <w:t xml:space="preserve">O Colégio Sinodal Doutor Blumenau é uma Escola Comunitária. Pertence à Associação Hospitalar e Educacional de Pomerode, que é integrada pelas comunidades associadas à Igreja Evangélica de Confissão Luterana no Brasil (IECLB), estabelecidas no município de Pomerode. A filosofia norteadora de todo o trabalho é fundamentada no Evangelho de Jesus Cristo, testemunhado na Bíblia e nos demais escritos confessionais.</w:t>
      </w:r>
    </w:p>
    <w:p>
      <w:pPr>
        <w:pStyle w:val="Heading1"/>
      </w:pPr>
      <w:r>
        <w:t xml:space="preserve">Tags</w:t>
      </w:r>
    </w:p>
    <w:p>
      <w:r>
        <w:t xml:space="preserve">Elixir | GitHub | Python | Amazon Athena | Amazon Elastic MapReduce (EMR) | AWS CloudFormation | bash | Collaborative Problem Solving | Critical Thinking | go | golang | Okta | Open-Source Software | Platform as a Service (PAAS) | Software Infrastructure</w:t>
      </w:r>
    </w:p>
    <w:p>
      <w:pPr>
        <w:pStyle w:val="Heading1"/>
      </w:pPr>
      <w:r>
        <w:t xml:space="preserve">Certificates &amp; licenses</w:t>
      </w:r>
    </w:p>
    <w:p>
      <w:r>
        <w:t xml:space="preserve">AWS Cloud Solutions Architect (Coursera, 2024-01) | Google Data Analytics Certificate (Coursera, 2023-05)</w:t>
      </w:r>
    </w:p>
    <w:p>
      <w:pPr>
        <w:pStyle w:val="Heading1"/>
      </w:pPr>
      <w:r>
        <w:t xml:space="preserve">Links</w:t>
      </w:r>
    </w:p>
    <w:p>
      <w:r>
        <w:t xml:space="preserve">Website: https://jaswdr.dev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