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Jean-David Delépine</w:t>
      </w:r>
    </w:p>
    <w:p>
      <w:r>
        <w:rPr>
          <w:color w:val="64748B"/>
          <w:sz w:val="20"/>
        </w:rPr>
        <w:t xml:space="preserve">domisolfr@yahoo.fr | https://vutuv.de/jean_david_dele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filmmaker | it | photography | Python | spanish | video</w:t>
      </w:r>
    </w:p>
    <w:p>
      <w:pPr>
        <w:pStyle w:val="Heading1"/>
      </w:pPr>
      <w:r>
        <w:t xml:space="preserve">Links</w:t>
      </w:r>
    </w:p>
    <w:p>
      <w:r>
        <w:t xml:space="preserve">Cimus: http://www.cimus.eu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