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 Quentin</w:t>
      </w:r>
    </w:p>
    <w:p>
      <w:r>
        <w:rPr>
          <w:color w:val="64748B"/>
          <w:sz w:val="20"/>
        </w:rPr>
        <w:t xml:space="preserve">jensquentin@gmail.com | +49 1514 6244465 | https://vutuv.de/jens_quentin</w:t>
      </w:r>
    </w:p>
    <w:p>
      <w:r>
        <w:rPr>
          <w:color w:val="64748B"/>
          <w:sz w:val="20"/>
        </w:rPr>
        <w:t xml:space="preserve">München, Germany</w:t>
      </w:r>
    </w:p>
    <w:p>
      <w:r>
        <w:rPr>
          <w:color w:val="64748B"/>
          <w:sz w:val="20"/>
        </w:rPr>
        <w:t xml:space="preserve">Date of birth: 11.02.1970 | Gender: Male</w:t>
      </w:r>
    </w:p>
    <w:p>
      <w:pPr>
        <w:pStyle w:val="Heading1"/>
      </w:pPr>
      <w:r>
        <w:t xml:space="preserve">Tags</w:t>
      </w:r>
    </w:p>
    <w:p>
      <w:r>
        <w:t xml:space="preserve">blogger | consulting | journalismus | journalist | pr | content marketing | Editor | freelancer | kommunikation | marketing | redaktion | social media</w:t>
      </w:r>
    </w:p>
    <w:p>
      <w:pPr>
        <w:pStyle w:val="Heading1"/>
      </w:pPr>
      <w:r>
        <w:t xml:space="preserve">Links</w:t>
      </w:r>
    </w:p>
    <w:p>
      <w:r>
        <w:t xml:space="preserve">https://scribershub.de/profile/show/jens-quentin-2070</w:t>
      </w:r>
    </w:p>
    <w:p>
      <w:r>
        <w:t xml:space="preserve">http://branded.me/jensquentin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http://instagram.com/DigitalVeteran</w:t>
      </w:r>
    </w:p>
    <w:p>
      <w:r>
        <w:t xml:space="preserve">LinkedIn: https://www.linkedin.com/in/jens-quentin-content-marketing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