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Laier</w:t>
      </w:r>
    </w:p>
    <w:p>
      <w:r>
        <w:rPr>
          <w:color w:val="64748B"/>
          <w:sz w:val="20"/>
        </w:rPr>
        <w:t xml:space="preserve">https://vutuv.de/joachim_laier</w:t>
      </w:r>
    </w:p>
    <w:p>
      <w:pPr>
        <w:pStyle w:val="Heading1"/>
      </w:pPr>
      <w:r>
        <w:t xml:space="preserve">Tags</w:t>
      </w:r>
    </w:p>
    <w:p>
      <w:r>
        <w:t xml:space="preserve">none</w:t>
      </w:r>
    </w:p>
    <w:p>
      <w:pPr>
        <w:pStyle w:val="Heading1"/>
      </w:pPr>
      <w:r>
        <w:t xml:space="preserve">Profiles</w:t>
      </w:r>
    </w:p>
    <w:p>
      <w:r>
        <w:t xml:space="preserve">Facebook: http://facebook.com/100011769215960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