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Wülbeck</w:t>
      </w:r>
    </w:p>
    <w:p>
      <w:r>
        <w:rPr>
          <w:color w:val="64748B"/>
          <w:sz w:val="20"/>
        </w:rPr>
        <w:t xml:space="preserve">4jochen@web.de | +49 179 7062161 | https://vutuv.de/joachim_wuelbec</w:t>
      </w:r>
    </w:p>
    <w:p>
      <w:r>
        <w:rPr>
          <w:color w:val="64748B"/>
          <w:sz w:val="20"/>
        </w:rPr>
        <w:t xml:space="preserve">Am Klösterchen 6, 51375 Leverkusen,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 Manager, Steen Harbach AG</w:t>
      </w:r>
    </w:p>
    <w:p>
      <w:r>
        <w:rPr>
          <w:color w:val="64748B"/>
          <w:sz w:val="20"/>
        </w:rPr>
        <w:t xml:space="preserve">8/2016 - Present</w:t>
      </w:r>
    </w:p>
    <w:p>
      <w:r>
        <w:t xml:space="preserve">support for embedded 'bare metal' TLS library</w:t>
      </w:r>
    </w:p>
    <w:p>
      <w:pPr>
        <w:spacing w:after="20"/>
      </w:pPr>
      <w:r>
        <w:rPr>
          <w:b/>
        </w:rPr>
        <w:t xml:space="preserve">Product Manager Europe &amp; FAE, WIZnet Europe GmbH</w:t>
      </w:r>
    </w:p>
    <w:p>
      <w:r>
        <w:rPr>
          <w:color w:val="64748B"/>
          <w:sz w:val="20"/>
        </w:rPr>
        <w:t xml:space="preserve">1/2012 - 12/2015</w:t>
      </w:r>
    </w:p>
    <w:p>
      <w:r>
        <w:t xml:space="preserve">Manager for EU projects, Distis &amp; tech support</w:t>
      </w:r>
    </w:p>
    <w:p>
      <w:pPr>
        <w:spacing w:after="20"/>
      </w:pPr>
      <w:r>
        <w:rPr>
          <w:b/>
        </w:rPr>
        <w:t xml:space="preserve">FAE, Dacom West GmbH</w:t>
      </w:r>
    </w:p>
    <w:p>
      <w:r>
        <w:rPr>
          <w:color w:val="64748B"/>
          <w:sz w:val="20"/>
        </w:rPr>
        <w:t xml:space="preserve">9/2005 - 12/2011</w:t>
      </w:r>
    </w:p>
    <w:p>
      <w:r>
        <w:t xml:space="preserve">Applikationsingeneur für embedded Ethernet &amp; aktive Sensors</w:t>
      </w:r>
    </w:p>
    <w:p>
      <w:pPr>
        <w:pStyle w:val="Heading1"/>
      </w:pPr>
      <w:r>
        <w:t xml:space="preserve">Tags</w:t>
      </w:r>
    </w:p>
    <w:p>
      <w:r>
        <w:t xml:space="preserve">embedded mcu | irish fiddle | liegerad | wiznet</w:t>
      </w:r>
    </w:p>
    <w:p>
      <w:pPr>
        <w:pStyle w:val="Heading1"/>
      </w:pPr>
      <w:r>
        <w:t xml:space="preserve">Links</w:t>
      </w:r>
    </w:p>
    <w:p>
      <w:r>
        <w:t xml:space="preserve">WIZnet hardwired TCP/IP: http://www.wiznet.eu</w:t>
      </w:r>
    </w:p>
    <w:p>
      <w:r>
        <w:t xml:space="preserve">Steen Harbach AG: http://www.harbach.de</w:t>
      </w:r>
    </w:p>
    <w:p>
      <w:r>
        <w:t xml:space="preserve">PointBlank Security: http://www.pb-sec.com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