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Wukonig</w:t>
      </w:r>
    </w:p>
    <w:p>
      <w:r>
        <w:rPr>
          <w:color w:val="64748B"/>
          <w:sz w:val="20"/>
        </w:rPr>
        <w:t xml:space="preserve">https://vutuv.de/joerg_wukonig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conversionoptimierung | online-marketing | sea | seo</w:t>
      </w:r>
    </w:p>
    <w:p>
      <w:pPr>
        <w:pStyle w:val="Heading1"/>
      </w:pPr>
      <w:r>
        <w:t xml:space="preserve">Links</w:t>
      </w:r>
    </w:p>
    <w:p>
      <w:r>
        <w:t xml:space="preserve">wukonig.com: http://wukonig.com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http://twitter.com/wukonigcom</w:t>
      </w:r>
    </w:p>
    <w:p>
      <w:r>
        <w:t xml:space="preserve">XING: https://www.xing.com/profile/Joerg_Wukonig</w:t>
      </w:r>
    </w:p>
    <w:p>
      <w:r>
        <w:t xml:space="preserve">LinkedIn: https://www.linkedin.com/in/wukonigcom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