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Johannes Mirus</w:t>
      </w:r>
    </w:p>
    <w:p>
      <w:r>
        <w:t xml:space="preserve">Blogger, Bonn.digital, Papa, Ehemann, Fitnessmodel</w:t>
      </w:r>
    </w:p>
    <w:p>
      <w:r>
        <w:rPr>
          <w:color w:val="64748B"/>
          <w:sz w:val="20"/>
        </w:rPr>
        <w:t xml:space="preserve">https://vutuv.de/johannes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GF, Bonn.digital</w:t>
      </w:r>
    </w:p>
    <w:p>
      <w:r>
        <w:rPr>
          <w:color w:val="64748B"/>
          <w:sz w:val="20"/>
        </w:rPr>
        <w:t xml:space="preserve">9/2015 - Present</w:t>
      </w:r>
    </w:p>
    <w:p>
      <w:r>
        <w:t xml:space="preserve">Agentur für digitale Kommunikation</w:t>
      </w:r>
    </w:p>
    <w:p>
      <w:pPr>
        <w:spacing w:after="20"/>
      </w:pPr>
      <w:r>
        <w:rPr>
          <w:b/>
        </w:rPr>
        <w:t xml:space="preserve">Organisation und so, BarCamp Bonn</w:t>
      </w:r>
    </w:p>
    <w:p>
      <w:r>
        <w:rPr>
          <w:color w:val="64748B"/>
          <w:sz w:val="20"/>
        </w:rPr>
        <w:t xml:space="preserve">9/2014 - Present</w:t>
      </w:r>
    </w:p>
    <w:p>
      <w:pPr>
        <w:pStyle w:val="Heading1"/>
      </w:pPr>
      <w:r>
        <w:t xml:space="preserve">Tags</w:t>
      </w:r>
    </w:p>
    <w:p>
      <w:r>
        <w:t xml:space="preserve">Barcamp | Bonn | social media</w:t>
      </w:r>
    </w:p>
    <w:p>
      <w:pPr>
        <w:pStyle w:val="Heading1"/>
      </w:pPr>
      <w:r>
        <w:t xml:space="preserve">Links</w:t>
      </w:r>
    </w:p>
    <w:p>
      <w:r>
        <w:t xml:space="preserve">Bonn.digital: https://bonn.digital</w:t>
      </w:r>
    </w:p>
    <w:p>
      <w:r>
        <w:t xml:space="preserve">Alle meine Links und Profile: https://mirus.bio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