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Florineth</w:t>
      </w:r>
    </w:p>
    <w:p>
      <w:r>
        <w:rPr>
          <w:color w:val="64748B"/>
          <w:sz w:val="20"/>
        </w:rPr>
        <w:t xml:space="preserve">https://vutuv.de/johannes_flo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