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Florineth</w:t>
      </w:r>
    </w:p>
    <w:p>
      <w:r>
        <w:rPr>
          <w:color w:val="64748B"/>
          <w:sz w:val="20"/>
        </w:rPr>
        <w:t xml:space="preserve">https://vutuv.de/johannes_flor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