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Weber</w:t>
      </w:r>
    </w:p>
    <w:p>
      <w:r>
        <w:rPr>
          <w:color w:val="64748B"/>
          <w:sz w:val="20"/>
        </w:rPr>
        <w:t xml:space="preserve">jw@nachvorne.de | https://vutuv.de/johannes_weber</w:t>
      </w:r>
    </w:p>
    <w:p>
      <w:pPr>
        <w:pStyle w:val="Heading1"/>
      </w:pPr>
      <w:r>
        <w:t xml:space="preserve">Tags</w:t>
      </w:r>
    </w:p>
    <w:p>
      <w:r>
        <w:t xml:space="preserve">corporate design | css | design | frontend | html | illustration | tag-7244 | 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