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 Johannes Jähnke</w:t>
      </w:r>
    </w:p>
    <w:p>
      <w:r>
        <w:t xml:space="preserve">Startup Strategist &amp; Marketing Consultant</w:t>
      </w:r>
    </w:p>
    <w:p>
      <w:r>
        <w:rPr>
          <w:color w:val="64748B"/>
          <w:sz w:val="20"/>
        </w:rPr>
        <w:t xml:space="preserve">multitaskforce@gmail.com | https://vutuv.de/john_johannes_j</w:t>
      </w:r>
    </w:p>
    <w:p>
      <w:r>
        <w:rPr>
          <w:color w:val="64748B"/>
          <w:sz w:val="20"/>
        </w:rPr>
        <w:t xml:space="preserve">Prinzenstraße 42, 10969 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Startup Strategist &amp; Online Marketing Consultant, McGrinsey.com</w:t>
      </w:r>
    </w:p>
    <w:p>
      <w:r>
        <w:rPr>
          <w:color w:val="64748B"/>
          <w:sz w:val="20"/>
        </w:rPr>
        <w:t xml:space="preserve">1/2000 - Present</w:t>
      </w:r>
    </w:p>
    <w:p>
      <w:pPr>
        <w:pStyle w:val="Heading1"/>
      </w:pPr>
      <w:r>
        <w:t xml:space="preserve">Tags</w:t>
      </w:r>
    </w:p>
    <w:p>
      <w:r>
        <w:t xml:space="preserve">Magic | Startup Strategy | Visionaire</w:t>
      </w:r>
    </w:p>
    <w:p>
      <w:pPr>
        <w:pStyle w:val="Heading1"/>
      </w:pPr>
      <w:r>
        <w:t xml:space="preserve">Links</w:t>
      </w:r>
    </w:p>
    <w:p>
      <w:r>
        <w:t xml:space="preserve">McGrinsey.com: http://mcgrinsey.com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https://www.linkedin.com/in/johnjohnjohn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