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John OSullivan</w:t>
      </w:r>
    </w:p>
    <w:p>
      <w:r>
        <w:rPr>
          <w:color w:val="64748B"/>
          <w:sz w:val="20"/>
        </w:rPr>
        <w:t xml:space="preserve">vutuv@johnosullivan.eu | https://vutuv.de/john_osullivan</w:t>
      </w:r>
    </w:p>
    <w:p>
      <w:r>
        <w:rPr>
          <w:color w:val="64748B"/>
          <w:sz w:val="20"/>
        </w:rPr>
        <w:t xml:space="preserve">Limerick, Ireland</w:t>
      </w:r>
    </w:p>
    <w:p>
      <w:pPr>
        <w:pStyle w:val="Heading1"/>
      </w:pPr>
      <w:r>
        <w:t xml:space="preserve">Tags</w:t>
      </w:r>
    </w:p>
    <w:p>
      <w:r>
        <w:t xml:space="preserve">astronomy | Ecology | Energy | Free Software | Linux | Science | software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