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Jonas Neumann</w:t>
      </w:r>
    </w:p>
    <w:p>
      <w:r>
        <w:rPr>
          <w:color w:val="64748B"/>
          <w:sz w:val="20"/>
        </w:rPr>
        <w:t xml:space="preserve">https://vutuv.de/jonas_neumann</w:t>
      </w:r>
    </w:p>
    <w:p>
      <w:pPr>
        <w:pStyle w:val="Heading1"/>
      </w:pPr>
      <w:r>
        <w:t xml:space="preserve">Tags</w:t>
      </w:r>
    </w:p>
    <w:p>
      <w:r>
        <w:t xml:space="preserve">Linux | networking | proxmox | sap basis | storage | vmware esxi | windows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