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Prof. Juan Agustin Flores</w:t>
      </w:r>
    </w:p>
    <w:p>
      <w:r>
        <w:rPr>
          <w:color w:val="64748B"/>
          <w:sz w:val="20"/>
        </w:rPr>
        <w:t xml:space="preserve">manieflo@disroot.org | +5491161491148 | https://vutuv.de/juan_agustin_fl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Profesor en Informática, DGCyE</w:t>
      </w:r>
    </w:p>
    <w:p>
      <w:r>
        <w:rPr>
          <w:color w:val="64748B"/>
          <w:sz w:val="20"/>
        </w:rPr>
        <w:t xml:space="preserve">9/1997 - 12/2023</w:t>
      </w:r>
    </w:p>
    <w:p>
      <w:r>
        <w:t xml:space="preserve">He realizado trabajos en escuelas Secundarias de la Provincia de Buenos Aires, durante 25 años</w:t>
      </w:r>
    </w:p>
    <w:p>
      <w:pPr>
        <w:pStyle w:val="Heading1"/>
      </w:pPr>
      <w:r>
        <w:t xml:space="preserve">Tags</w:t>
      </w:r>
    </w:p>
    <w:p>
      <w:r>
        <w:t xml:space="preserve">debian | archlinux | Gnome | gnu/linux | Hyprland | Manjaro | Qtile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