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Jürgen Mayer</w:t>
      </w:r>
    </w:p>
    <w:p>
      <w:r>
        <w:t xml:space="preserve">Dipl.-Ing. (FH) Jürgen Mayer</w:t>
        <w:br/>
        <w:t xml:space="preserve"/>
        <w:br/>
        <w:t xml:space="preserve">= Technische Informatik = </w:t>
        <w:br/>
        <w:t xml:space="preserve"/>
        <w:br/>
        <w:t xml:space="preserve">= Informationselektroniker = </w:t>
        <w:br/>
        <w:t xml:space="preserve"/>
        <w:br/>
        <w:t xml:space="preserve">= Funkamateur = </w:t>
        <w:br/>
        <w:t xml:space="preserve"/>
      </w:r>
    </w:p>
    <w:p>
      <w:r>
        <w:rPr>
          <w:color w:val="64748B"/>
          <w:sz w:val="20"/>
        </w:rPr>
        <w:t xml:space="preserve">https://vutuv.de/juergen_mayer</w:t>
      </w:r>
    </w:p>
    <w:p>
      <w:pPr>
        <w:pStyle w:val="Heading1"/>
      </w:pPr>
      <w:r>
        <w:t xml:space="preserve">Links</w:t>
      </w:r>
    </w:p>
    <w:p>
      <w:r>
        <w:t xml:space="preserve">http://www.FEUERWEHR.de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