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 Johanna Pilz</w:t>
      </w:r>
    </w:p>
    <w:p>
      <w:r>
        <w:rPr>
          <w:color w:val="64748B"/>
          <w:sz w:val="20"/>
        </w:rPr>
        <w:t xml:space="preserve">https://vutuv.de/julia_johanna_p</w:t>
      </w:r>
    </w:p>
    <w:p>
      <w:pPr>
        <w:pStyle w:val="Heading1"/>
      </w:pPr>
      <w:r>
        <w:t xml:space="preserve">Tags</w:t>
      </w:r>
    </w:p>
    <w:p>
      <w:r>
        <w:t xml:space="preserve">hr | Innovation Consulting | recruiting | Technologietransfer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