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 Ahlborn</w:t>
      </w:r>
    </w:p>
    <w:p>
      <w:r>
        <w:rPr>
          <w:color w:val="64748B"/>
          <w:sz w:val="20"/>
        </w:rPr>
        <w:t xml:space="preserve">julian.ahlborn@posteo.de | https://vutuv.de/julian_ahlborn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research associate, Senckenberg Museum für Naturkunde</w:t>
      </w:r>
    </w:p>
    <w:p>
      <w:r>
        <w:rPr>
          <w:color w:val="64748B"/>
          <w:sz w:val="20"/>
        </w:rPr>
        <w:t xml:space="preserve">9/2017 - 2/2018</w:t>
      </w:r>
    </w:p>
    <w:p>
      <w:r>
        <w:t xml:space="preserve">Project "Responses of plant performance and functional diversity across a climate and land-use gradients in Mongolia"</w:t>
      </w:r>
    </w:p>
    <w:p>
      <w:pPr>
        <w:spacing w:after="20"/>
      </w:pPr>
      <w:r>
        <w:rPr>
          <w:b/>
        </w:rPr>
        <w:t xml:space="preserve">research associate, Leuphana University Lüneburg</w:t>
      </w:r>
    </w:p>
    <w:p>
      <w:r>
        <w:rPr>
          <w:color w:val="64748B"/>
          <w:sz w:val="20"/>
        </w:rPr>
        <w:t xml:space="preserve">5/2014 - 8/2017</w:t>
      </w:r>
    </w:p>
    <w:p>
      <w:r>
        <w:t xml:space="preserve">Project "Responses of plant performance and functional diversity across a climate and land-use gradients in Mongolia"</w:t>
      </w:r>
    </w:p>
    <w:p>
      <w:pPr>
        <w:spacing w:after="20"/>
      </w:pPr>
      <w:r>
        <w:rPr>
          <w:b/>
        </w:rPr>
        <w:t xml:space="preserve">Student, Universität Trier</w:t>
      </w:r>
    </w:p>
    <w:p>
      <w:r>
        <w:rPr>
          <w:color w:val="64748B"/>
          <w:sz w:val="20"/>
        </w:rPr>
        <w:t xml:space="preserve">4/2007 - 8/2013</w:t>
      </w:r>
    </w:p>
    <w:p>
      <w:r>
        <w:t xml:space="preserve">Angewandte Biogeographie, Geobotanik, Bodenkunde, Geologie</w:t>
      </w:r>
    </w:p>
    <w:p>
      <w:pPr>
        <w:pStyle w:val="Heading1"/>
      </w:pPr>
      <w:r>
        <w:t xml:space="preserve">Tags</w:t>
      </w:r>
    </w:p>
    <w:p>
      <w:r>
        <w:t xml:space="preserve">Ecology | project management | research | R software | statistics | teaching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