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Büchele</w:t>
      </w:r>
    </w:p>
    <w:p>
      <w:r>
        <w:rPr>
          <w:color w:val="64748B"/>
          <w:sz w:val="20"/>
        </w:rPr>
        <w:t xml:space="preserve">https://vutuv.de/julian_buechele</w:t>
      </w:r>
    </w:p>
    <w:p>
      <w:pPr>
        <w:pStyle w:val="Heading1"/>
      </w:pPr>
      <w:r>
        <w:t xml:space="preserve">Tags</w:t>
      </w:r>
    </w:p>
    <w:p>
      <w:r>
        <w:t xml:space="preserve">immobilien | Sales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