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K.  Private</w:t>
      </w:r>
    </w:p>
    <w:p>
      <w:r>
        <w:t xml:space="preserve">Passionate Linux Nerd</w:t>
      </w:r>
    </w:p>
    <w:p>
      <w:r>
        <w:rPr>
          <w:color w:val="64748B"/>
          <w:sz w:val="20"/>
        </w:rPr>
        <w:t xml:space="preserve">https://vutuv.de/k_private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IT-Security Consultant / GDPR Consultant / Programmer, KMU</w:t>
      </w:r>
    </w:p>
    <w:p>
      <w:r>
        <w:rPr>
          <w:color w:val="64748B"/>
          <w:sz w:val="20"/>
        </w:rPr>
        <w:t xml:space="preserve">2017 - Present</w:t>
      </w:r>
    </w:p>
    <w:p>
      <w:r>
        <w:t xml:space="preserve">Server Administration, Nextcloud Setup &amp; Conifg, Privacy Advice (GDPR), Checking IT-Infrastructure</w:t>
      </w:r>
    </w:p>
    <w:p>
      <w:pPr>
        <w:pStyle w:val="Heading1"/>
      </w:pPr>
      <w:r>
        <w:t xml:space="preserve">Tags</w:t>
      </w:r>
    </w:p>
    <w:p>
      <w:r>
        <w:t xml:space="preserve">author | Data Protection (DGSVO) | Docker/Podman | html | java | nextcloud | open source | python | security | server administration | smartphone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