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Karsten Gaertner</w:t>
      </w:r>
    </w:p>
    <w:p>
      <w:r>
        <w:rPr>
          <w:color w:val="64748B"/>
          <w:sz w:val="20"/>
        </w:rPr>
        <w:t xml:space="preserve">gaertner@cobetra.de | +49 172 4349248 | https://vutuv.de/karsten_gaertne</w:t>
      </w:r>
    </w:p>
    <w:p>
      <w:r>
        <w:rPr>
          <w:color w:val="64748B"/>
          <w:sz w:val="20"/>
        </w:rPr>
        <w:t xml:space="preserve">Hildesheimer Straße 140, 30173 Hannover, Germany</w:t>
      </w:r>
    </w:p>
    <w:p>
      <w:r>
        <w:rPr>
          <w:color w:val="64748B"/>
          <w:sz w:val="20"/>
        </w:rPr>
        <w:t xml:space="preserve">Date of birth: 16.01.1962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Geschäftsführender Gesellschafter, FEYDOM Deutschland GmbH</w:t>
      </w:r>
    </w:p>
    <w:p>
      <w:r>
        <w:rPr>
          <w:color w:val="64748B"/>
          <w:sz w:val="20"/>
        </w:rPr>
        <w:t xml:space="preserve">2015 - Present</w:t>
      </w:r>
    </w:p>
    <w:p>
      <w:r>
        <w:t xml:space="preserve">Groß- und Einzelhandel Design Möbel Modulsofas</w:t>
      </w:r>
    </w:p>
    <w:p>
      <w:pPr>
        <w:spacing w:after="20"/>
      </w:pPr>
      <w:r>
        <w:rPr>
          <w:b/>
        </w:rPr>
        <w:t xml:space="preserve">Inhaber, Vintagedriver</w:t>
      </w:r>
    </w:p>
    <w:p>
      <w:r>
        <w:rPr>
          <w:color w:val="64748B"/>
          <w:sz w:val="20"/>
        </w:rPr>
        <w:t xml:space="preserve">2011 - Present</w:t>
      </w:r>
    </w:p>
    <w:p>
      <w:pPr>
        <w:spacing w:after="20"/>
      </w:pPr>
      <w:r>
        <w:rPr>
          <w:b/>
        </w:rPr>
        <w:t xml:space="preserve">Partner, cobetra | Coaching Beratung Training</w:t>
      </w:r>
    </w:p>
    <w:p>
      <w:r>
        <w:rPr>
          <w:color w:val="64748B"/>
          <w:sz w:val="20"/>
        </w:rPr>
        <w:t xml:space="preserve">2006 - Present</w:t>
      </w:r>
    </w:p>
    <w:p>
      <w:r>
        <w:t xml:space="preserve">Systemischer Coach, Trainer, Consultant, Interim Manager</w:t>
      </w:r>
    </w:p>
    <w:p>
      <w:pPr>
        <w:pStyle w:val="Heading1"/>
      </w:pPr>
      <w:r>
        <w:t xml:space="preserve">Tags</w:t>
      </w:r>
    </w:p>
    <w:p>
      <w:r>
        <w:t xml:space="preserve">coach | leadership | sales | career coach | shopware | ecommerce | odoo</w:t>
      </w:r>
    </w:p>
    <w:p>
      <w:pPr>
        <w:pStyle w:val="Heading1"/>
      </w:pPr>
      <w:r>
        <w:t xml:space="preserve">Links</w:t>
      </w:r>
    </w:p>
    <w:p>
      <w:r>
        <w:t xml:space="preserve">Groß- und Einzelhandel mit Modulsofas: www.Feydom.de</w:t>
      </w:r>
    </w:p>
    <w:p>
      <w:r>
        <w:t xml:space="preserve">Cobetra | coachen beraten trainieren - Business Coaching Hannover: www.Cobetra.de</w:t>
      </w:r>
    </w:p>
    <w:p>
      <w:r>
        <w:t xml:space="preserve">Onlinehandel mit Accessoires | Classic Cars: www.Vintagedriver.de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