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Katharina Hansen</w:t>
      </w:r>
    </w:p>
    <w:p>
      <w:r>
        <w:rPr>
          <w:color w:val="64748B"/>
          <w:sz w:val="20"/>
        </w:rPr>
        <w:t xml:space="preserve">katharina.hansen@giz.de | https://vutuv.de/katharina_hanse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