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Kathleen King</w:t>
      </w:r>
    </w:p>
    <w:p>
      <w:r>
        <w:rPr>
          <w:color w:val="64748B"/>
          <w:sz w:val="20"/>
        </w:rPr>
        <w:t xml:space="preserve">merosovrana@gmail.com | https://vutuv.de/kathleen_king</w:t>
      </w:r>
    </w:p>
    <w:p>
      <w:r>
        <w:rPr>
          <w:color w:val="64748B"/>
          <w:sz w:val="20"/>
        </w:rPr>
        <w:t xml:space="preserve">Date of birth: 09/26/1991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Public Relations, FreeSWITCH</w:t>
      </w:r>
    </w:p>
    <w:p>
      <w:r>
        <w:rPr>
          <w:color w:val="64748B"/>
          <w:sz w:val="20"/>
        </w:rPr>
        <w:t xml:space="preserve">7/2016 - Present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