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Kgosi Oageng</w:t>
      </w:r>
    </w:p>
    <w:p>
      <w:r>
        <w:rPr>
          <w:color w:val="64748B"/>
          <w:sz w:val="20"/>
        </w:rPr>
        <w:t xml:space="preserve">watsibaoageng@gmail.com | https://vutuv.de/kgosi_oageng</w:t>
      </w:r>
    </w:p>
    <w:p>
      <w:pPr>
        <w:pStyle w:val="Heading1"/>
      </w:pPr>
      <w:r>
        <w:t xml:space="preserve">Profiles</w:t>
      </w:r>
    </w:p>
    <w:p>
      <w:r>
        <w:t xml:space="preserve">Twitter: http://twitter.com/Watsibaoageng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