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Kgothatso  Junior </w:t>
      </w:r>
    </w:p>
    <w:p>
      <w:r>
        <w:rPr>
          <w:color w:val="64748B"/>
          <w:sz w:val="20"/>
        </w:rPr>
        <w:t xml:space="preserve">laketakie@gmail.com | https://vutuv.de/kgothatso_junio</w:t>
      </w:r>
    </w:p>
    <w:p>
      <w:pPr>
        <w:pStyle w:val="Heading1"/>
      </w:pPr>
      <w:r>
        <w:t xml:space="preserve">Tags</w:t>
      </w:r>
    </w:p>
    <w:p>
      <w:r>
        <w:t xml:space="preserve">freelance | amazon | facebook | song writer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