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Kim Laï Trinh</w:t>
      </w:r>
    </w:p>
    <w:p>
      <w:r>
        <w:rPr>
          <w:color w:val="64748B"/>
          <w:sz w:val="20"/>
        </w:rPr>
        <w:t xml:space="preserve">https://vutuv.de/kim_lai_trinh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