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Klaudia  Pukler</w:t>
      </w:r>
    </w:p>
    <w:p>
      <w:r>
        <w:rPr>
          <w:color w:val="64748B"/>
          <w:sz w:val="20"/>
        </w:rPr>
        <w:t xml:space="preserve">klaudia.pukler@getahead.de | https://vutuv.de/klaudia_pukler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