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 Klaus  Thieme</w:t>
      </w:r>
    </w:p>
    <w:p>
      <w:r>
        <w:t xml:space="preserve">Klaus Thieme is a distinguished project management expert currently working for a Swiss NGO in Zambia.  Creative, flexible and innovative, he is able to explore, test, advance and manage new approaches of development collaboration.</w:t>
      </w:r>
    </w:p>
    <w:p>
      <w:r>
        <w:rPr>
          <w:color w:val="64748B"/>
          <w:sz w:val="20"/>
        </w:rPr>
        <w:t xml:space="preserve">k.thieme@email.de | https://vutuv.de/klaus_thieme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Project Manager, SolidarMed</w:t>
      </w:r>
    </w:p>
    <w:p>
      <w:r>
        <w:rPr>
          <w:color w:val="64748B"/>
          <w:sz w:val="20"/>
        </w:rPr>
        <w:t xml:space="preserve">4/2012 - Present</w:t>
      </w:r>
    </w:p>
    <w:p>
      <w:pPr>
        <w:spacing w:after="20"/>
      </w:pPr>
      <w:r>
        <w:rPr>
          <w:b/>
        </w:rPr>
        <w:t xml:space="preserve">Deputy CEO, mudra Drogenhilfe</w:t>
      </w:r>
    </w:p>
    <w:p>
      <w:r>
        <w:rPr>
          <w:color w:val="64748B"/>
          <w:sz w:val="20"/>
        </w:rPr>
        <w:t xml:space="preserve">1/2009 - 3/2012</w:t>
      </w:r>
    </w:p>
    <w:p>
      <w:pPr>
        <w:spacing w:after="20"/>
      </w:pPr>
      <w:r>
        <w:rPr>
          <w:b/>
        </w:rPr>
        <w:t xml:space="preserve">Department Manager, mudra Drogenhilfe</w:t>
      </w:r>
    </w:p>
    <w:p>
      <w:r>
        <w:rPr>
          <w:color w:val="64748B"/>
          <w:sz w:val="20"/>
        </w:rPr>
        <w:t xml:space="preserve">1/2003 - 1/2009</w:t>
      </w:r>
    </w:p>
    <w:p>
      <w:pPr>
        <w:spacing w:after="20"/>
      </w:pPr>
      <w:r>
        <w:rPr>
          <w:b/>
        </w:rPr>
        <w:t xml:space="preserve">Outreach / Social Worker, mudra Drogenhilfe</w:t>
      </w:r>
    </w:p>
    <w:p>
      <w:r>
        <w:rPr>
          <w:color w:val="64748B"/>
          <w:sz w:val="20"/>
        </w:rPr>
        <w:t xml:space="preserve">3/2000 - 12/2003</w:t>
      </w:r>
    </w:p>
    <w:p>
      <w:pPr>
        <w:spacing w:after="20"/>
      </w:pPr>
      <w:r>
        <w:rPr>
          <w:b/>
        </w:rPr>
        <w:t xml:space="preserve">Zivildienstleistender, AIDS Hilfe </w:t>
      </w:r>
    </w:p>
    <w:p>
      <w:r>
        <w:rPr>
          <w:color w:val="64748B"/>
          <w:sz w:val="20"/>
        </w:rPr>
        <w:t xml:space="preserve">9/1993 - 12/1994</w:t>
      </w:r>
    </w:p>
    <w:p>
      <w:pPr>
        <w:pStyle w:val="Heading1"/>
      </w:pPr>
      <w:r>
        <w:t xml:space="preserve">Tags</w:t>
      </w:r>
    </w:p>
    <w:p>
      <w:r>
        <w:t xml:space="preserve">impact investment | public health expert | social studies | project manager | sustainable 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