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Kristina Julin-Stringer</w:t>
      </w:r>
    </w:p>
    <w:p>
      <w:r>
        <w:t xml:space="preserve">“Talk is cheap. Show me the code.” ― Linus Torvalds</w:t>
      </w:r>
    </w:p>
    <w:p>
      <w:r>
        <w:rPr>
          <w:color w:val="64748B"/>
          <w:sz w:val="20"/>
        </w:rPr>
        <w:t xml:space="preserve">k.julinstringer@gmail.com | https://vutuv.de/kristina_julin</w:t>
      </w:r>
    </w:p>
    <w:p>
      <w:pPr>
        <w:pStyle w:val="Heading1"/>
      </w:pPr>
      <w:r>
        <w:t xml:space="preserve">Tags</w:t>
      </w:r>
    </w:p>
    <w:p>
      <w:r>
        <w:t xml:space="preserve">css | html | 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