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Johansen</w:t>
      </w:r>
    </w:p>
    <w:p>
      <w:r>
        <w:rPr>
          <w:color w:val="64748B"/>
          <w:sz w:val="20"/>
        </w:rPr>
        <w:t xml:space="preserve">https://vutuv.de/lars_johansen</w:t>
      </w:r>
    </w:p>
    <w:p>
      <w:pPr>
        <w:pStyle w:val="Heading1"/>
      </w:pPr>
      <w:r>
        <w:t xml:space="preserve">Links</w:t>
      </w:r>
    </w:p>
    <w:p>
      <w:r>
        <w:t xml:space="preserve">Alles in Kinderkleidung und für Kinder: https://www.kids-world.com/de/</w:t>
      </w:r>
    </w:p>
    <w:p>
      <w:r>
        <w:t xml:space="preserve">Allt inom barnkläder och leksaker för barn: https://www.kids-world.com/sv/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