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Leander Conradie</w:t>
      </w:r>
    </w:p>
    <w:p>
      <w:r>
        <w:rPr>
          <w:color w:val="64748B"/>
          <w:sz w:val="20"/>
        </w:rPr>
        <w:t xml:space="preserve">vutuv@visual-programming.net | https://vutuv.de/leander_conradi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