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Lerato Letsaba</w:t>
      </w:r>
    </w:p>
    <w:p>
      <w:r>
        <w:rPr>
          <w:color w:val="64748B"/>
          <w:sz w:val="20"/>
        </w:rPr>
        <w:t xml:space="preserve">https://vutuv.de/lerato_letsaba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