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Lola Lolazul</w:t>
      </w:r>
    </w:p>
    <w:p>
      <w:r>
        <w:rPr>
          <w:color w:val="64748B"/>
          <w:sz w:val="20"/>
        </w:rPr>
        <w:t xml:space="preserve">https://vutuv.de/lola_lolazul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