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Chancé</w:t>
      </w:r>
    </w:p>
    <w:p>
      <w:r>
        <w:t xml:space="preserve">WordPress expert, opensource lover, helping people use efficient and transparent digital solutions to regain control over their data. Also an accessibility and green IT enthusiast.</w:t>
      </w:r>
    </w:p>
    <w:p>
      <w:r>
        <w:rPr>
          <w:color w:val="64748B"/>
          <w:sz w:val="20"/>
        </w:rPr>
        <w:t xml:space="preserve">https://vutuv.de/louischance</w:t>
      </w:r>
    </w:p>
    <w:p>
      <w:r>
        <w:rPr>
          <w:color w:val="64748B"/>
          <w:sz w:val="20"/>
        </w:rPr>
        <w:t xml:space="preserve">33650 Saint Selve, France</w:t>
      </w:r>
    </w:p>
    <w:p>
      <w:pPr>
        <w:pStyle w:val="Heading1"/>
      </w:pPr>
      <w:r>
        <w:t xml:space="preserve">Tags</w:t>
      </w:r>
    </w:p>
    <w:p>
      <w:r>
        <w:t xml:space="preserve">nextcloud | accessibility | GreenIT | wordpress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 | Spanish (C2 (Proficient)) | German (C1 (Advanced))</w:t>
      </w:r>
    </w:p>
    <w:p>
      <w:pPr>
        <w:pStyle w:val="Heading1"/>
      </w:pPr>
      <w:r>
        <w:t xml:space="preserve">Links</w:t>
      </w:r>
    </w:p>
    <w:p>
      <w:r>
        <w:t xml:space="preserve">Company: https://ikacode.com</w:t>
      </w:r>
    </w:p>
    <w:p>
      <w:pPr>
        <w:pStyle w:val="Heading1"/>
      </w:pPr>
      <w:r>
        <w:t xml:space="preserve">Profiles</w:t>
      </w:r>
    </w:p>
    <w:p>
      <w:r>
        <w:t xml:space="preserve">Mastodon: https://social.ikacode.com/@louis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