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Lessing</w:t>
      </w:r>
    </w:p>
    <w:p>
      <w:r>
        <w:t xml:space="preserve">Ich interessiere mich für Open-Source, IT, Linux, LaTeX, Markdown, Pandoc, Regex, Steuerrecht und Schach.</w:t>
      </w:r>
    </w:p>
    <w:p>
      <w:r>
        <w:rPr>
          <w:color w:val="64748B"/>
          <w:sz w:val="20"/>
        </w:rPr>
        <w:t xml:space="preserve">https://vutuv.de/lssng</w:t>
      </w:r>
    </w:p>
    <w:p>
      <w:r>
        <w:rPr>
          <w:color w:val="64748B"/>
          <w:sz w:val="20"/>
        </w:rPr>
        <w:t xml:space="preserve">34117 Kassel,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Richter am Finanzgericht, Finanzgericht</w:t>
      </w:r>
    </w:p>
    <w:p>
      <w:r>
        <w:rPr>
          <w:color w:val="64748B"/>
          <w:sz w:val="20"/>
        </w:rPr>
        <w:t xml:space="preserve">2/2025 - Present</w:t>
      </w:r>
    </w:p>
    <w:p>
      <w:pPr>
        <w:spacing w:after="20"/>
      </w:pPr>
      <w:r>
        <w:rPr>
          <w:b/>
        </w:rPr>
        <w:t xml:space="preserve">Richter, Finanzgericht</w:t>
      </w:r>
    </w:p>
    <w:p>
      <w:r>
        <w:rPr>
          <w:color w:val="64748B"/>
          <w:sz w:val="20"/>
        </w:rPr>
        <w:t xml:space="preserve">11/2021 - 2/2025</w:t>
      </w:r>
    </w:p>
    <w:p>
      <w:pPr>
        <w:spacing w:after="20"/>
      </w:pPr>
      <w:r>
        <w:rPr>
          <w:b/>
        </w:rPr>
        <w:t xml:space="preserve">Rechtsanwalt und Steuerberater, Kanzlei für Steuerrecht</w:t>
      </w:r>
    </w:p>
    <w:p>
      <w:r>
        <w:rPr>
          <w:color w:val="64748B"/>
          <w:sz w:val="20"/>
        </w:rPr>
        <w:t xml:space="preserve">3/2017 - 10/2021</w:t>
      </w:r>
    </w:p>
    <w:p>
      <w:r>
        <w:t xml:space="preserve">With qualification: Zulassung zum Steuerberater</w:t>
      </w:r>
    </w:p>
    <w:p>
      <w:pPr>
        <w:spacing w:after="20"/>
      </w:pPr>
      <w:r>
        <w:rPr>
          <w:b/>
        </w:rPr>
        <w:t xml:space="preserve">Rechtsanwalt, Kanzlei für Steuerrecht</w:t>
      </w:r>
    </w:p>
    <w:p>
      <w:r>
        <w:rPr>
          <w:color w:val="64748B"/>
          <w:sz w:val="20"/>
        </w:rPr>
        <w:t xml:space="preserve">6/2010 - 3/2017</w:t>
      </w:r>
    </w:p>
    <w:p>
      <w:r>
        <w:t xml:space="preserve">With qualification: Zulassung zum Rechtsanwalt</w:t>
      </w:r>
    </w:p>
    <w:p>
      <w:pPr>
        <w:spacing w:after="20"/>
      </w:pPr>
      <w:r>
        <w:rPr>
          <w:b/>
        </w:rPr>
        <w:t xml:space="preserve">Assessor, Kanzlei für Steuerrecht</w:t>
      </w:r>
    </w:p>
    <w:p>
      <w:r>
        <w:rPr>
          <w:color w:val="64748B"/>
          <w:sz w:val="20"/>
        </w:rPr>
        <w:t xml:space="preserve">4/2010 - 6/2010</w:t>
      </w:r>
    </w:p>
    <w:p>
      <w:pPr>
        <w:spacing w:after="20"/>
      </w:pPr>
      <w:r>
        <w:rPr>
          <w:b/>
        </w:rPr>
        <w:t xml:space="preserve">Stationsausbilder bei der Luftwaffe, Bundeswehr </w:t>
      </w:r>
    </w:p>
    <w:p>
      <w:r>
        <w:rPr>
          <w:color w:val="64748B"/>
          <w:sz w:val="20"/>
        </w:rPr>
        <w:t xml:space="preserve">4/2002 - 12/2002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Steuerberater, Steuerberateprüfung, Steuerberaterkammer</w:t>
      </w:r>
    </w:p>
    <w:p>
      <w:r>
        <w:rPr>
          <w:color w:val="64748B"/>
          <w:sz w:val="20"/>
        </w:rPr>
        <w:t xml:space="preserve">6/2016 - 2/2017</w:t>
      </w:r>
    </w:p>
    <w:p>
      <w:pPr>
        <w:spacing w:after="20"/>
      </w:pPr>
      <w:r>
        <w:rPr>
          <w:b/>
        </w:rPr>
        <w:t xml:space="preserve">Zweites Juristisches Staatsexamen, Rechtsreferendariat, Landgericht Mainz</w:t>
      </w:r>
    </w:p>
    <w:p>
      <w:r>
        <w:rPr>
          <w:color w:val="64748B"/>
          <w:sz w:val="20"/>
        </w:rPr>
        <w:t xml:space="preserve">11/2007 - 11/2009</w:t>
      </w:r>
    </w:p>
    <w:p>
      <w:pPr>
        <w:spacing w:after="20"/>
      </w:pPr>
      <w:r>
        <w:rPr>
          <w:b/>
        </w:rPr>
        <w:t xml:space="preserve">Erstes Juristisches Staatsexamen, Rechtswissenschaften, Johannes Gutenberg Universität Mainz</w:t>
      </w:r>
    </w:p>
    <w:p>
      <w:r>
        <w:rPr>
          <w:color w:val="64748B"/>
          <w:sz w:val="20"/>
        </w:rPr>
        <w:t xml:space="preserve">4/2003 - 9/2007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Gymnasium</w:t>
      </w:r>
    </w:p>
    <w:p>
      <w:r>
        <w:rPr>
          <w:color w:val="64748B"/>
          <w:sz w:val="20"/>
        </w:rPr>
        <w:t xml:space="preserve">8/1993 - 3/2002</w:t>
      </w:r>
    </w:p>
    <w:p>
      <w:pPr>
        <w:pStyle w:val="Heading1"/>
      </w:pPr>
      <w:r>
        <w:t xml:space="preserve">Tags</w:t>
      </w:r>
    </w:p>
    <w:p>
      <w:r>
        <w:t xml:space="preserve">jura | Steuerrecht | it</w:t>
      </w:r>
    </w:p>
    <w:p>
      <w:pPr>
        <w:pStyle w:val="Heading1"/>
      </w:pPr>
      <w:r>
        <w:t xml:space="preserve">Certificates &amp; licenses</w:t>
      </w:r>
    </w:p>
    <w:p>
      <w:r>
        <w:t xml:space="preserve">Datenschutzbeauftragter (IHK, 2018-12) | Zulassung zum Steuerberater (Steuerberaterkammer, 2017-03) | Zulassung zum Rechtsanwalt (Rechtsanwaltskammer, 2010-06)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