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Lucas Mig</w:t>
      </w:r>
    </w:p>
    <w:p>
      <w:r>
        <w:rPr>
          <w:color w:val="64748B"/>
          <w:sz w:val="20"/>
        </w:rPr>
        <w:t xml:space="preserve">https://vutuv.de/lucas_mig</w:t>
      </w:r>
    </w:p>
    <w:p>
      <w:r>
        <w:rPr>
          <w:color w:val="64748B"/>
          <w:sz w:val="20"/>
        </w:rPr>
        <w:t xml:space="preserve">Gender: Male</w:t>
      </w:r>
    </w:p>
    <w:p>
      <w:pPr>
        <w:pStyle w:val="Heading1"/>
      </w:pPr>
      <w:r>
        <w:t xml:space="preserve">Professional Experience</w:t>
      </w:r>
    </w:p>
    <w:p>
      <w:pPr>
        <w:spacing w:after="20"/>
      </w:pPr>
      <w:r>
        <w:rPr>
          <w:b/>
        </w:rPr>
        <w:t xml:space="preserve">Administrateur systèmes et réseaux en alternances, Confidential</w:t>
      </w:r>
    </w:p>
    <w:p>
      <w:r>
        <w:rPr>
          <w:color w:val="64748B"/>
          <w:sz w:val="20"/>
        </w:rPr>
        <w:t xml:space="preserve">9/2024 - 10/2026</w:t>
      </w:r>
    </w:p>
    <w:p>
      <w:r>
        <w:t xml:space="preserve">Proxmox, vmware, switch HP, MDM</w:t>
      </w:r>
    </w:p>
    <w:p>
      <w:pPr>
        <w:pStyle w:val="Heading1"/>
      </w:pPr>
      <w:r>
        <w:t xml:space="preserve">Tags</w:t>
      </w:r>
    </w:p>
    <w:p>
      <w:r>
        <w:t xml:space="preserve">network security | open source | osint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