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Ludwig Bayerlein</w:t>
      </w:r>
    </w:p>
    <w:p>
      <w:r>
        <w:rPr>
          <w:color w:val="64748B"/>
          <w:sz w:val="20"/>
        </w:rPr>
        <w:t xml:space="preserve">info@ludwig-bayerlein.de | https://vutuv.de/ludwig_bayerlei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Icinga2 | linux | OpenSource | puppet | redhat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