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Lukas Schauer</w:t>
      </w:r>
    </w:p>
    <w:p>
      <w:r>
        <w:rPr>
          <w:color w:val="64748B"/>
          <w:sz w:val="20"/>
        </w:rPr>
        <w:t xml:space="preserve">https://vutuv.de/lukas_schauer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But..Why? | network | Python</w:t>
      </w:r>
    </w:p>
    <w:p>
      <w:pPr>
        <w:pStyle w:val="Heading1"/>
      </w:pPr>
      <w:r>
        <w:t xml:space="preserve">Profiles</w:t>
      </w:r>
    </w:p>
    <w:p>
      <w:r>
        <w:t xml:space="preserve">Twitter: http://twitter.com/lukas2511</w:t>
      </w:r>
    </w:p>
    <w:p>
      <w:r>
        <w:t xml:space="preserve">GitHub: https://github.com/lukas2511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