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Magid Arif</w:t>
      </w:r>
    </w:p>
    <w:p>
      <w:r>
        <w:rPr>
          <w:color w:val="64748B"/>
          <w:sz w:val="20"/>
        </w:rPr>
        <w:t xml:space="preserve">https://vutuv.de/magid_arif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