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Maik Behley</w:t>
      </w:r>
    </w:p>
    <w:p>
      <w:r>
        <w:rPr>
          <w:color w:val="64748B"/>
          <w:sz w:val="20"/>
        </w:rPr>
        <w:t xml:space="preserve">mbehley@zedas.com | https://vutuv.de/maik_behley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