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Hüls</w:t>
      </w:r>
    </w:p>
    <w:p>
      <w:r>
        <w:rPr>
          <w:color w:val="64748B"/>
          <w:sz w:val="20"/>
        </w:rPr>
        <w:t xml:space="preserve">manni@buerotiger.de | https://vutuv.de/manfred_huels</w:t>
      </w:r>
    </w:p>
    <w:p>
      <w:r>
        <w:rPr>
          <w:color w:val="64748B"/>
          <w:sz w:val="20"/>
        </w:rPr>
        <w:t xml:space="preserve">zuhause, 48163 Münster, Nordrhein-Westfalen, Germany</w:t>
      </w:r>
    </w:p>
    <w:p>
      <w:r>
        <w:rPr>
          <w:color w:val="64748B"/>
          <w:sz w:val="20"/>
        </w:rPr>
        <w:t xml:space="preserve">Date of birth: 06.01.1960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Architekt, LBS Westdeutschland</w:t>
      </w:r>
    </w:p>
    <w:p>
      <w:r>
        <w:rPr>
          <w:color w:val="64748B"/>
          <w:sz w:val="20"/>
        </w:rPr>
        <w:t xml:space="preserve">11/2000 - Present</w:t>
      </w:r>
    </w:p>
    <w:p>
      <w:r>
        <w:t xml:space="preserve">Indianer für Netwerk und Security</w:t>
      </w:r>
    </w:p>
    <w:p>
      <w:pPr>
        <w:pStyle w:val="Heading1"/>
      </w:pPr>
      <w:r>
        <w:t xml:space="preserve">Tags</w:t>
      </w:r>
    </w:p>
    <w:p>
      <w:r>
        <w:t xml:space="preserve">apache | bash | firewall | barracuda / phion | bs2000 | checkpoint | cisco | extreme networks | hp-openview | ibm/iss-siteprotector | intrusion detection system | it-security | juniper | lan | linux | mysql | netzwerkmanagement | numerische mathematik | open source | palo alto networks | perl | PHP | router | sles | solaris | switche | transdata | vpn | wan | webwasher | wiki | x.400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