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Lütje</w:t>
      </w:r>
    </w:p>
    <w:p>
      <w:r>
        <w:rPr>
          <w:color w:val="64748B"/>
          <w:sz w:val="20"/>
        </w:rPr>
        <w:t xml:space="preserve">https://vutuv.de/marc_luetje</w:t>
      </w:r>
    </w:p>
    <w:p>
      <w:pPr>
        <w:pStyle w:val="Heading1"/>
      </w:pPr>
      <w:r>
        <w:t xml:space="preserve">Tags</w:t>
      </w:r>
    </w:p>
    <w:p>
      <w:r>
        <w:t xml:space="preserve">mpls | sip, voip | standortvernetzung | vpn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