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Krings</w:t>
      </w:r>
    </w:p>
    <w:p>
      <w:r>
        <w:t xml:space="preserve">Rheinische Frohnatur, Ausbildung als Mediengestalter, Studium an der Köln International School of Design, ~30 Jahre Faible für Design.</w:t>
      </w:r>
    </w:p>
    <w:p>
      <w:r>
        <w:rPr>
          <w:color w:val="64748B"/>
          <w:sz w:val="20"/>
        </w:rPr>
        <w:t xml:space="preserve">+49 160 97674400 | https://vutuv.de/marcel_krings</w:t>
      </w:r>
    </w:p>
    <w:p>
      <w:r>
        <w:rPr>
          <w:color w:val="64748B"/>
          <w:sz w:val="20"/>
        </w:rPr>
        <w:t xml:space="preserve">Koblenz – Bonn – Köln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Design Lead, Apleona – Inhouse-Agentur</w:t>
      </w:r>
    </w:p>
    <w:p>
      <w:r>
        <w:rPr>
          <w:color w:val="64748B"/>
          <w:sz w:val="20"/>
        </w:rPr>
        <w:t xml:space="preserve">2020 - 2026</w:t>
      </w:r>
    </w:p>
    <w:p>
      <w:pPr>
        <w:spacing w:after="20"/>
      </w:pPr>
      <w:r>
        <w:rPr>
          <w:b/>
        </w:rPr>
        <w:t xml:space="preserve">Senior Art Direktor, Apleona – Inhouse-Agentur</w:t>
      </w:r>
    </w:p>
    <w:p>
      <w:r>
        <w:rPr>
          <w:color w:val="64748B"/>
          <w:sz w:val="20"/>
        </w:rPr>
        <w:t xml:space="preserve">2013 - 2020</w:t>
      </w:r>
    </w:p>
    <w:p>
      <w:pPr>
        <w:spacing w:after="20"/>
      </w:pPr>
      <w:r>
        <w:rPr>
          <w:b/>
        </w:rPr>
        <w:t xml:space="preserve">Art Director, Behrenrevier Ideenagentur</w:t>
      </w:r>
    </w:p>
    <w:p>
      <w:r>
        <w:rPr>
          <w:color w:val="64748B"/>
          <w:sz w:val="20"/>
        </w:rPr>
        <w:t xml:space="preserve">2008 - 2010</w:t>
      </w:r>
    </w:p>
    <w:p>
      <w:pPr>
        <w:spacing w:after="20"/>
      </w:pPr>
      <w:r>
        <w:rPr>
          <w:b/>
        </w:rPr>
        <w:t xml:space="preserve">Junior Art Director, Schwind Werbeagentur</w:t>
      </w:r>
    </w:p>
    <w:p>
      <w:r>
        <w:rPr>
          <w:color w:val="64748B"/>
          <w:sz w:val="20"/>
        </w:rPr>
        <w:t xml:space="preserve">2000 - 2001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Owner, Frisches Steingrau</w:t>
      </w:r>
    </w:p>
    <w:p>
      <w:r>
        <w:rPr>
          <w:color w:val="64748B"/>
          <w:sz w:val="20"/>
        </w:rPr>
        <w:t xml:space="preserve">8/2026 - Present</w:t>
      </w:r>
    </w:p>
    <w:p>
      <w:pPr>
        <w:spacing w:after="20"/>
      </w:pPr>
      <w:r>
        <w:rPr>
          <w:b/>
        </w:rPr>
        <w:t xml:space="preserve">Co-Founder, Frisches Steingrau</w:t>
      </w:r>
    </w:p>
    <w:p>
      <w:r>
        <w:rPr>
          <w:color w:val="64748B"/>
          <w:sz w:val="20"/>
        </w:rPr>
        <w:t xml:space="preserve">2010 - 2013</w:t>
      </w:r>
    </w:p>
    <w:p>
      <w:pPr>
        <w:spacing w:after="20"/>
      </w:pPr>
      <w:r>
        <w:rPr>
          <w:b/>
        </w:rPr>
        <w:t xml:space="preserve">Freelance Graphic Designer, MediaQuadrat</w:t>
      </w:r>
    </w:p>
    <w:p>
      <w:r>
        <w:rPr>
          <w:color w:val="64748B"/>
          <w:sz w:val="20"/>
        </w:rPr>
        <w:t xml:space="preserve">2001 - 2008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Diplom, Design, Köln International School of Design</w:t>
      </w:r>
    </w:p>
    <w:p>
      <w:r>
        <w:rPr>
          <w:color w:val="64748B"/>
          <w:sz w:val="20"/>
        </w:rPr>
        <w:t xml:space="preserve">2001 - 2007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Mediengestalter, Digital &amp; Print, Ausbildung</w:t>
      </w:r>
    </w:p>
    <w:p>
      <w:r>
        <w:rPr>
          <w:color w:val="64748B"/>
          <w:sz w:val="20"/>
        </w:rPr>
        <w:t xml:space="preserve">1998 - 2000</w:t>
      </w:r>
    </w:p>
    <w:p>
      <w:pPr>
        <w:pStyle w:val="Heading1"/>
      </w:pPr>
      <w:r>
        <w:t xml:space="preserve">Tags</w:t>
      </w:r>
    </w:p>
    <w:p>
      <w:r>
        <w:t xml:space="preserve">branding | corporate design | Editorial Design | Integrated Design | Interface | typografie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 | Portuguese (C2 (Proficient)) | Dutch (C1 (Advanced))</w:t>
      </w:r>
    </w:p>
    <w:p>
      <w:pPr>
        <w:pStyle w:val="Heading1"/>
      </w:pPr>
      <w:r>
        <w:t xml:space="preserve">Links</w:t>
      </w:r>
    </w:p>
    <w:p>
      <w:r>
        <w:t xml:space="preserve">Homepage (kurz vor live): https://www.frisches-steingrau.de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