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Winter</w:t>
      </w:r>
    </w:p>
    <w:p>
      <w:r>
        <w:rPr>
          <w:color w:val="64748B"/>
          <w:sz w:val="20"/>
        </w:rPr>
        <w:t xml:space="preserve">m@rcuswinter.de | https://vutuv.de/marcus_winter</w:t>
      </w:r>
    </w:p>
    <w:p>
      <w:r>
        <w:rPr>
          <w:color w:val="64748B"/>
          <w:sz w:val="20"/>
        </w:rPr>
        <w:t xml:space="preserve">Date of birth: 09/02/1975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Development Engineer, Polytec GmbH</w:t>
      </w:r>
    </w:p>
    <w:p>
      <w:r>
        <w:rPr>
          <w:color w:val="64748B"/>
          <w:sz w:val="20"/>
        </w:rPr>
        <w:t xml:space="preserve">1/2011 - Present</w:t>
      </w:r>
    </w:p>
    <w:p>
      <w:pPr>
        <w:pStyle w:val="Heading1"/>
      </w:pPr>
      <w:r>
        <w:t xml:space="preserve">Tags</w:t>
      </w:r>
    </w:p>
    <w:p>
      <w:r>
        <w:t xml:space="preserve">matlab | optical communications | optical metrology | project management | vibrometry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