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Haubenwallner</w:t>
      </w:r>
    </w:p>
    <w:p>
      <w:r>
        <w:rPr>
          <w:color w:val="64748B"/>
          <w:sz w:val="20"/>
        </w:rPr>
        <w:t xml:space="preserve">mario@haubenwallner.eu | https://vutuv.de/mario_haubenwal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Datenkraft IT-Consulting GmbH</w:t>
      </w:r>
    </w:p>
    <w:p>
      <w:r>
        <w:rPr>
          <w:color w:val="64748B"/>
          <w:sz w:val="20"/>
        </w:rPr>
        <w:t xml:space="preserve">11/2013 - 11/2016</w:t>
      </w:r>
    </w:p>
    <w:p>
      <w:r>
        <w:t xml:space="preserve">Creating/modifying/extending complex websites and shop systems, administrating and monitoring ~50 Linux servers.</w:t>
      </w:r>
    </w:p>
    <w:p>
      <w:pPr>
        <w:pStyle w:val="Heading1"/>
      </w:pPr>
      <w:r>
        <w:t xml:space="preserve">Tags</w:t>
      </w:r>
    </w:p>
    <w:p>
      <w:r>
        <w:t xml:space="preserve">css | javascript | PHP | sass | laravel | mysql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